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さくら市長　　中村　卓資</w:t>
      </w:r>
      <w:bookmarkStart w:id="0" w:name="_GoBack"/>
      <w:bookmarkEnd w:id="0"/>
      <w:r>
        <w:rPr>
          <w:rFonts w:hint="eastAsia"/>
        </w:rPr>
        <w:t>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kern w:val="0"/>
          <w:sz w:val="21"/>
        </w:rPr>
        <w:t>名　　　称</w:t>
      </w:r>
      <w:r>
        <w:rPr>
          <w:rFonts w:hint="eastAsia"/>
        </w:rPr>
        <w:t>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>　</w:t>
      </w: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代表者氏名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firstLineChars="0"/>
        <w:jc w:val="center"/>
        <w:rPr>
          <w:rFonts w:hint="default"/>
        </w:rPr>
      </w:pPr>
      <w:r>
        <w:rPr>
          <w:rFonts w:hint="eastAsia"/>
        </w:rPr>
        <w:t>行政区交流活動支援事業費補助金</w:t>
      </w:r>
      <w:r>
        <w:rPr>
          <w:rFonts w:hint="eastAsia" w:ascii="ＭＳ 明朝" w:hAnsi="ＭＳ 明朝" w:eastAsia="ＭＳ 明朝"/>
          <w:kern w:val="2"/>
          <w:sz w:val="21"/>
        </w:rPr>
        <w:t>交付申請書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さくら市行政区交流活動支援事業費補助金</w:t>
      </w:r>
      <w:r>
        <w:rPr>
          <w:rFonts w:hint="default" w:ascii="ＭＳ 明朝" w:hAnsi="ＭＳ 明朝" w:eastAsia="ＭＳ 明朝"/>
          <w:kern w:val="2"/>
          <w:sz w:val="21"/>
        </w:rPr>
        <w:t>を交付されるよう</w:t>
      </w:r>
      <w:r>
        <w:rPr>
          <w:rFonts w:hint="eastAsia" w:ascii="ＭＳ 明朝" w:hAnsi="ＭＳ 明朝" w:eastAsia="ＭＳ 明朝"/>
          <w:kern w:val="2"/>
          <w:sz w:val="21"/>
        </w:rPr>
        <w:t>、さくら市補助金等交付規則第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条及び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さくら市行政区交流活動支援事業費補助金交付要綱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条の規定により</w:t>
      </w:r>
      <w:r>
        <w:rPr>
          <w:rFonts w:hint="eastAsia" w:ascii="ＭＳ 明朝" w:hAnsi="ＭＳ 明朝" w:eastAsia="ＭＳ 明朝"/>
          <w:kern w:val="2"/>
          <w:sz w:val="21"/>
        </w:rPr>
        <w:t>、次の関係書類を添えて申請します。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補助対象者（行政区）</w:t>
      </w:r>
      <w:r>
        <w:rPr>
          <w:rFonts w:hint="default" w:ascii="ＭＳ 明朝" w:hAnsi="ＭＳ 明朝" w:eastAsia="ＭＳ 明朝"/>
          <w:kern w:val="2"/>
          <w:sz w:val="21"/>
        </w:rPr>
        <w:t>の数及び構成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団体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（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構成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行政区名：　　　　　　　　　　　　　　　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補助対象事業の種類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/>
          <w:color w:val="000000"/>
        </w:rPr>
        <w:t>市民体育祭参加事業　・　地域住民交流活動事業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関係書類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(1)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/>
          <w:color w:val="000000" w:themeColor="text1"/>
        </w:rPr>
        <w:t>事業計画書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/>
          <w:color w:val="000000" w:themeColor="text1"/>
        </w:rPr>
        <w:t>収支予算書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その他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市長が必要と認める書類</w:t>
      </w:r>
    </w:p>
    <w:p>
      <w:pPr>
        <w:pStyle w:val="0"/>
        <w:rPr>
          <w:rFonts w:hint="default"/>
        </w:rPr>
      </w:pPr>
    </w:p>
    <w:sectPr>
      <w:pgSz w:w="11906" w:h="16838"/>
      <w:pgMar w:top="1701" w:right="1580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tang">
    <w:panose1 w:val="00000000000000000000"/>
    <w:charset w:val="81"/>
    <w:family w:val="auto"/>
    <w:notTrueType/>
    <w:pitch w:val="fixed"/>
    <w:sig w:usb0="00000000" w:usb1="00000000" w:usb2="00000000" w:usb3="00000000" w:csb0="0008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oNotTrackMoves/>
  <w:defaultTabStop w:val="840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10</Words>
  <Characters>241</Characters>
  <Application>JUST Note</Application>
  <Lines>24</Lines>
  <Paragraphs>15</Paragraphs>
  <Company>Microsoft</Company>
  <CharactersWithSpaces>316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LUmaster</cp:lastModifiedBy>
  <cp:lastPrinted>2019-02-25T08:31:00Z</cp:lastPrinted>
  <dcterms:created xsi:type="dcterms:W3CDTF">2019-03-22T04:02:00Z</dcterms:created>
  <dcterms:modified xsi:type="dcterms:W3CDTF">2024-09-25T03:47:14Z</dcterms:modified>
  <cp:revision>16</cp:revision>
</cp:coreProperties>
</file>