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月　日　</w:t>
      </w:r>
    </w:p>
    <w:p>
      <w:pPr>
        <w:pStyle w:val="0"/>
        <w:wordWrap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さくら市長　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脱炭素経営支援パートナー登録事項変更届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さくら市脱炭素経営支援パートナーシップ制度実施要綱第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条の規定により、登録事項に変更が生じましたので、次のとおり届け出ます。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届出者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　　　　号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役職：　　　　　　　　　　氏名：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変更内容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6"/>
      </w:tblGrid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変更項目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変更年月日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trackRevisions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1</Pages>
  <Words>3</Words>
  <Characters>157</Characters>
  <Application>JUST Note</Application>
  <Lines>50</Lines>
  <Paragraphs>19</Paragraphs>
  <CharactersWithSpaces>193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LU5113</cp:lastModifiedBy>
  <dcterms:created xsi:type="dcterms:W3CDTF">2025-11-28T04:47:00Z</dcterms:created>
  <dcterms:modified xsi:type="dcterms:W3CDTF">2025-12-22T07:37:50Z</dcterms:modified>
  <cp:revision>9</cp:revision>
</cp:coreProperties>
</file>